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2" w:rsidRPr="00520892" w:rsidRDefault="00D13BDD" w:rsidP="00552E61">
      <w:pPr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4E06E6" w:rsidRPr="006D58D2" w:rsidRDefault="00047C95" w:rsidP="004E06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２０１７</w:t>
      </w:r>
      <w:r w:rsidR="004E06E6" w:rsidRPr="006D58D2">
        <w:rPr>
          <w:rFonts w:hint="eastAsia"/>
          <w:b/>
          <w:sz w:val="28"/>
          <w:szCs w:val="28"/>
        </w:rPr>
        <w:t>年度役員紹介</w:t>
      </w:r>
    </w:p>
    <w:p w:rsidR="00200835" w:rsidRPr="006D58D2" w:rsidRDefault="008B7919" w:rsidP="008B7919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D58D2">
        <w:rPr>
          <w:rFonts w:ascii="ＭＳ Ｐゴシック" w:eastAsia="ＭＳ Ｐゴシック" w:hAnsi="ＭＳ Ｐゴシック" w:hint="eastAsia"/>
          <w:sz w:val="20"/>
          <w:szCs w:val="20"/>
        </w:rPr>
        <w:t xml:space="preserve">順不同：敬称略　　　　　　</w:t>
      </w:r>
    </w:p>
    <w:tbl>
      <w:tblPr>
        <w:tblW w:w="11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2"/>
        <w:gridCol w:w="1687"/>
        <w:gridCol w:w="1960"/>
        <w:gridCol w:w="3340"/>
        <w:gridCol w:w="3340"/>
      </w:tblGrid>
      <w:tr w:rsidR="008B7919" w:rsidRPr="008B7919" w:rsidTr="00E80A98">
        <w:trPr>
          <w:gridAfter w:val="1"/>
          <w:wAfter w:w="3340" w:type="dxa"/>
          <w:trHeight w:val="39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新役職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企　業　名　／　学　校　名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B65427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西野　隆英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B65427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ＴＩＳソリューションリンク　株式会社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代表代行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B65427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小野　光昭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B65427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株式会社　システムアイ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前泊　哲明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神奈川工科大学　キャリア就職課　専任部長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田中　輝雄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19" w:rsidRPr="008B7919" w:rsidRDefault="00C233A0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工学院大学　コンピュータ科学科</w:t>
            </w:r>
            <w:r w:rsidR="00D31C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学科長（情報</w:t>
            </w:r>
            <w:r w:rsidR="008B7919"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学部教授）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明比　卓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神奈川大学　事務局次長　学修進路支援部第一部事務部長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齋藤　泰秀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早稲田大学　理工学術院統合事務・技術センター　参事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田口　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株式会社　インプレス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佐藤　俊則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サクラシステムサービス株式会社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西山　徹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TDCソフトウェアエンジニアリング　株式会社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白取　紀憲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日本エスシー株式会社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31413A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CD5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19" w:rsidRPr="008B7919" w:rsidRDefault="0031413A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7919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監事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高橋　茂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株式会社　コンピュータ・マネジメント</w:t>
            </w:r>
          </w:p>
        </w:tc>
      </w:tr>
      <w:tr w:rsidR="008B7919" w:rsidRPr="008B7919" w:rsidTr="003C332E">
        <w:trPr>
          <w:gridAfter w:val="1"/>
          <w:wAfter w:w="3340" w:type="dxa"/>
          <w:trHeight w:val="10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31413A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31413A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井原　雅美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19" w:rsidRPr="008B7919" w:rsidRDefault="000457D4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ＩＴ産業懇話会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19" w:rsidRPr="008B7919" w:rsidRDefault="008B7919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0A98" w:rsidRPr="008B7919" w:rsidTr="003C332E">
        <w:trPr>
          <w:gridAfter w:val="1"/>
          <w:wAfter w:w="3340" w:type="dxa"/>
          <w:trHeight w:val="34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98" w:rsidRPr="008B7919" w:rsidRDefault="00E80A98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98" w:rsidRPr="008B7919" w:rsidRDefault="00E80A9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福浦　順子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98" w:rsidRPr="008B7919" w:rsidRDefault="00E80A98" w:rsidP="00CD5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日本エスシー株式会社</w:t>
            </w:r>
          </w:p>
        </w:tc>
      </w:tr>
      <w:tr w:rsidR="00E80A98" w:rsidRPr="008B7919" w:rsidTr="00E80A98">
        <w:trPr>
          <w:gridAfter w:val="1"/>
          <w:wAfter w:w="3340" w:type="dxa"/>
          <w:trHeight w:val="345"/>
        </w:trPr>
        <w:tc>
          <w:tcPr>
            <w:tcW w:w="14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8" w:rsidRDefault="00E80A98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80A98" w:rsidRDefault="00E80A98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E80A98" w:rsidRDefault="00E80A98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E80A98" w:rsidRPr="008B7919" w:rsidRDefault="00E80A98" w:rsidP="008B79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8" w:rsidRPr="008B7919" w:rsidRDefault="00E80A9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8" w:rsidRPr="008B7919" w:rsidRDefault="00E80A9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80A98" w:rsidRPr="008B7919" w:rsidRDefault="00E80A9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0A98" w:rsidRPr="008B7919" w:rsidTr="00E80A98">
        <w:trPr>
          <w:gridAfter w:val="1"/>
          <w:wAfter w:w="3340" w:type="dxa"/>
          <w:trHeight w:val="34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80A98" w:rsidRPr="008B7919" w:rsidRDefault="00E80A98" w:rsidP="00E80A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運営事務局（順不同）</w:t>
            </w:r>
          </w:p>
        </w:tc>
      </w:tr>
      <w:tr w:rsidR="00E80A98" w:rsidRPr="008B7919" w:rsidTr="00E80A98">
        <w:trPr>
          <w:gridAfter w:val="1"/>
          <w:wAfter w:w="3340" w:type="dxa"/>
          <w:trHeight w:val="19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8" w:rsidRPr="008B7919" w:rsidRDefault="00E80A98" w:rsidP="00E80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98" w:rsidRPr="008B7919" w:rsidRDefault="00E80A98" w:rsidP="00E80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・小坂　一也（株式会社　システムトラスト研究所）</w:t>
            </w:r>
          </w:p>
        </w:tc>
      </w:tr>
      <w:tr w:rsidR="00E80A98" w:rsidRPr="008B7919" w:rsidTr="004B3558">
        <w:trPr>
          <w:gridAfter w:val="1"/>
          <w:wAfter w:w="3340" w:type="dxa"/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8" w:rsidRPr="008B7919" w:rsidRDefault="00E80A98" w:rsidP="008B791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A98" w:rsidRPr="008B7919" w:rsidRDefault="004B3558" w:rsidP="008B791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・大野　嘉之（株式会社　ソフタス）</w:t>
            </w:r>
          </w:p>
        </w:tc>
      </w:tr>
      <w:tr w:rsidR="004B3558" w:rsidRPr="008B7919" w:rsidTr="004B3558">
        <w:trPr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・彦井　良介（株式会社　コスメル）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558" w:rsidRPr="008B7919" w:rsidRDefault="004B3558">
            <w:pPr>
              <w:widowControl/>
              <w:jc w:val="left"/>
            </w:pPr>
          </w:p>
        </w:tc>
      </w:tr>
      <w:tr w:rsidR="004B3558" w:rsidRPr="008B7919" w:rsidTr="004B3558">
        <w:trPr>
          <w:gridAfter w:val="1"/>
          <w:wAfter w:w="3340" w:type="dxa"/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7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・保科　明正（日本アクティ・システムズ　株式会社）</w:t>
            </w:r>
          </w:p>
        </w:tc>
      </w:tr>
      <w:tr w:rsidR="004B3558" w:rsidRPr="008B7919" w:rsidTr="004B3558">
        <w:trPr>
          <w:gridAfter w:val="1"/>
          <w:wAfter w:w="3340" w:type="dxa"/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F3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･北村　泰枝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（KYCOMホールディングス　株式会社）</w:t>
            </w:r>
          </w:p>
        </w:tc>
      </w:tr>
      <w:tr w:rsidR="004B3558" w:rsidRPr="008B7919" w:rsidTr="004B3558">
        <w:trPr>
          <w:gridAfter w:val="1"/>
          <w:wAfter w:w="3340" w:type="dxa"/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558" w:rsidRPr="008B7919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1F3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･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渡邊　</w:t>
            </w:r>
            <w:r w:rsidRPr="008B28E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佳子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（株式会社　</w:t>
            </w:r>
            <w:r w:rsidRPr="008B28E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ニッポンダイナミックシステムズ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4B3558" w:rsidRPr="008B7919" w:rsidTr="004B3558">
        <w:trPr>
          <w:gridAfter w:val="1"/>
          <w:wAfter w:w="3340" w:type="dxa"/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558" w:rsidRPr="00271F35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558" w:rsidRPr="00271F35" w:rsidRDefault="004B3558" w:rsidP="008B791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271F3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石田</w:t>
            </w:r>
            <w:r w:rsidRPr="0004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（株式会社　</w:t>
            </w:r>
            <w:r w:rsidRPr="0004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ジャパンテクニカルソフトウェア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4B3558" w:rsidRPr="008B7919" w:rsidTr="004B3558">
        <w:trPr>
          <w:gridAfter w:val="1"/>
          <w:wAfter w:w="3340" w:type="dxa"/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558" w:rsidRDefault="004B3558" w:rsidP="008B28E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558" w:rsidRDefault="004B3558" w:rsidP="008B28E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71F35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･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景山　信幸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（</w:t>
            </w:r>
            <w:r w:rsidRPr="00B654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富士インフォックス・ネット　株式会社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8B28E1" w:rsidRPr="00E80A98" w:rsidRDefault="008B28E1" w:rsidP="00BF61D2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17D99" w:rsidRDefault="00417D99" w:rsidP="00CE119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655E8A" w:rsidRDefault="00655E8A">
      <w:pPr>
        <w:rPr>
          <w:rFonts w:ascii="ＭＳ Ｐ明朝" w:eastAsia="ＭＳ Ｐ明朝" w:hAnsi="ＭＳ Ｐ明朝"/>
          <w:sz w:val="24"/>
          <w:szCs w:val="24"/>
        </w:rPr>
      </w:pPr>
    </w:p>
    <w:p w:rsidR="001B3DBA" w:rsidRPr="001B3DBA" w:rsidRDefault="001B3DBA">
      <w:pPr>
        <w:rPr>
          <w:rFonts w:ascii="ＭＳ Ｐ明朝" w:eastAsia="ＭＳ Ｐ明朝" w:hAnsi="ＭＳ Ｐ明朝"/>
          <w:sz w:val="24"/>
          <w:szCs w:val="24"/>
        </w:rPr>
      </w:pPr>
    </w:p>
    <w:p w:rsidR="00FC4991" w:rsidRPr="00200835" w:rsidRDefault="00FC4991" w:rsidP="00FC4991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sectPr w:rsidR="00FC4991" w:rsidRPr="00200835" w:rsidSect="004C52A3">
      <w:pgSz w:w="11906" w:h="16838"/>
      <w:pgMar w:top="1418" w:right="113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19" w:rsidRDefault="00825419" w:rsidP="00655E8A">
      <w:r>
        <w:separator/>
      </w:r>
    </w:p>
  </w:endnote>
  <w:endnote w:type="continuationSeparator" w:id="0">
    <w:p w:rsidR="00825419" w:rsidRDefault="00825419" w:rsidP="006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19" w:rsidRDefault="00825419" w:rsidP="00655E8A">
      <w:r>
        <w:separator/>
      </w:r>
    </w:p>
  </w:footnote>
  <w:footnote w:type="continuationSeparator" w:id="0">
    <w:p w:rsidR="00825419" w:rsidRDefault="00825419" w:rsidP="0065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3B3"/>
    <w:multiLevelType w:val="hybridMultilevel"/>
    <w:tmpl w:val="35F69F98"/>
    <w:lvl w:ilvl="0" w:tplc="7CFC37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286B7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73300"/>
    <w:multiLevelType w:val="hybridMultilevel"/>
    <w:tmpl w:val="52782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46B4F"/>
    <w:multiLevelType w:val="hybridMultilevel"/>
    <w:tmpl w:val="A72004B6"/>
    <w:lvl w:ilvl="0" w:tplc="91DAED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1F12FE6"/>
    <w:multiLevelType w:val="hybridMultilevel"/>
    <w:tmpl w:val="1BC6FAA8"/>
    <w:lvl w:ilvl="0" w:tplc="775A2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4129E"/>
    <w:multiLevelType w:val="hybridMultilevel"/>
    <w:tmpl w:val="291ECCF0"/>
    <w:lvl w:ilvl="0" w:tplc="516E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2D155E"/>
    <w:multiLevelType w:val="hybridMultilevel"/>
    <w:tmpl w:val="16E0F5EE"/>
    <w:lvl w:ilvl="0" w:tplc="0E508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522F7"/>
    <w:multiLevelType w:val="hybridMultilevel"/>
    <w:tmpl w:val="1FEC163E"/>
    <w:lvl w:ilvl="0" w:tplc="26CE0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931868"/>
    <w:multiLevelType w:val="hybridMultilevel"/>
    <w:tmpl w:val="9D766704"/>
    <w:lvl w:ilvl="0" w:tplc="1458B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7"/>
    <w:rsid w:val="00005D96"/>
    <w:rsid w:val="000457D4"/>
    <w:rsid w:val="00047C95"/>
    <w:rsid w:val="000529AF"/>
    <w:rsid w:val="00083E49"/>
    <w:rsid w:val="00092735"/>
    <w:rsid w:val="000B78C7"/>
    <w:rsid w:val="000D700B"/>
    <w:rsid w:val="00145D85"/>
    <w:rsid w:val="001703D6"/>
    <w:rsid w:val="001B07E0"/>
    <w:rsid w:val="001B3DBA"/>
    <w:rsid w:val="001B7961"/>
    <w:rsid w:val="00200835"/>
    <w:rsid w:val="002024B5"/>
    <w:rsid w:val="00217FD1"/>
    <w:rsid w:val="0025780F"/>
    <w:rsid w:val="00271F35"/>
    <w:rsid w:val="00292583"/>
    <w:rsid w:val="002D3AF2"/>
    <w:rsid w:val="002D60E7"/>
    <w:rsid w:val="0030518E"/>
    <w:rsid w:val="0031413A"/>
    <w:rsid w:val="003320A5"/>
    <w:rsid w:val="00352C7D"/>
    <w:rsid w:val="00365D9B"/>
    <w:rsid w:val="003A1E54"/>
    <w:rsid w:val="003C332E"/>
    <w:rsid w:val="003C3480"/>
    <w:rsid w:val="00404180"/>
    <w:rsid w:val="00407E57"/>
    <w:rsid w:val="00417D99"/>
    <w:rsid w:val="00445DDC"/>
    <w:rsid w:val="004B331A"/>
    <w:rsid w:val="004B3558"/>
    <w:rsid w:val="004C52A3"/>
    <w:rsid w:val="004E06E6"/>
    <w:rsid w:val="004E0B31"/>
    <w:rsid w:val="00520892"/>
    <w:rsid w:val="00543FFE"/>
    <w:rsid w:val="00552921"/>
    <w:rsid w:val="00552E61"/>
    <w:rsid w:val="005A4916"/>
    <w:rsid w:val="005B468F"/>
    <w:rsid w:val="005D3EB3"/>
    <w:rsid w:val="005F6353"/>
    <w:rsid w:val="00647024"/>
    <w:rsid w:val="00655E8A"/>
    <w:rsid w:val="00673AF6"/>
    <w:rsid w:val="0069333C"/>
    <w:rsid w:val="006B3ADC"/>
    <w:rsid w:val="006D58D2"/>
    <w:rsid w:val="00757BEA"/>
    <w:rsid w:val="00791E61"/>
    <w:rsid w:val="00825419"/>
    <w:rsid w:val="008846B0"/>
    <w:rsid w:val="008A1E84"/>
    <w:rsid w:val="008B28E1"/>
    <w:rsid w:val="008B7919"/>
    <w:rsid w:val="008C2DD9"/>
    <w:rsid w:val="00917595"/>
    <w:rsid w:val="00934081"/>
    <w:rsid w:val="00944017"/>
    <w:rsid w:val="009B1E0A"/>
    <w:rsid w:val="009B395A"/>
    <w:rsid w:val="009B52BB"/>
    <w:rsid w:val="009C47B4"/>
    <w:rsid w:val="009E4178"/>
    <w:rsid w:val="00A25CF6"/>
    <w:rsid w:val="00A35599"/>
    <w:rsid w:val="00AB323E"/>
    <w:rsid w:val="00AC4D03"/>
    <w:rsid w:val="00AC5FCB"/>
    <w:rsid w:val="00B27977"/>
    <w:rsid w:val="00B44EF1"/>
    <w:rsid w:val="00B65427"/>
    <w:rsid w:val="00BC7A97"/>
    <w:rsid w:val="00BD08AA"/>
    <w:rsid w:val="00BD4107"/>
    <w:rsid w:val="00BF61D2"/>
    <w:rsid w:val="00C10284"/>
    <w:rsid w:val="00C233A0"/>
    <w:rsid w:val="00C272C4"/>
    <w:rsid w:val="00C44D5E"/>
    <w:rsid w:val="00C53B4A"/>
    <w:rsid w:val="00C63E2D"/>
    <w:rsid w:val="00C77946"/>
    <w:rsid w:val="00C8401C"/>
    <w:rsid w:val="00C908F4"/>
    <w:rsid w:val="00CB68E2"/>
    <w:rsid w:val="00CD5246"/>
    <w:rsid w:val="00CE1192"/>
    <w:rsid w:val="00CE656C"/>
    <w:rsid w:val="00CF1505"/>
    <w:rsid w:val="00D10728"/>
    <w:rsid w:val="00D13BDD"/>
    <w:rsid w:val="00D31C78"/>
    <w:rsid w:val="00D869B2"/>
    <w:rsid w:val="00DA10DA"/>
    <w:rsid w:val="00DA38ED"/>
    <w:rsid w:val="00DA7A1F"/>
    <w:rsid w:val="00DF5839"/>
    <w:rsid w:val="00E076AD"/>
    <w:rsid w:val="00E7628D"/>
    <w:rsid w:val="00E8019B"/>
    <w:rsid w:val="00E80A98"/>
    <w:rsid w:val="00E956B1"/>
    <w:rsid w:val="00E97BE3"/>
    <w:rsid w:val="00EF7BB7"/>
    <w:rsid w:val="00F23CA2"/>
    <w:rsid w:val="00F272B6"/>
    <w:rsid w:val="00F549DF"/>
    <w:rsid w:val="00F61564"/>
    <w:rsid w:val="00F77BF9"/>
    <w:rsid w:val="00F952E9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84D4E-128F-4C00-A106-75C5F8E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5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869B2"/>
  </w:style>
  <w:style w:type="character" w:customStyle="1" w:styleId="a5">
    <w:name w:val="日付 (文字)"/>
    <w:basedOn w:val="a0"/>
    <w:link w:val="a4"/>
    <w:uiPriority w:val="99"/>
    <w:semiHidden/>
    <w:rsid w:val="00D869B2"/>
  </w:style>
  <w:style w:type="paragraph" w:styleId="a6">
    <w:name w:val="Balloon Text"/>
    <w:basedOn w:val="a"/>
    <w:link w:val="a7"/>
    <w:uiPriority w:val="99"/>
    <w:semiHidden/>
    <w:unhideWhenUsed/>
    <w:rsid w:val="00D8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69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E8A"/>
  </w:style>
  <w:style w:type="paragraph" w:styleId="aa">
    <w:name w:val="footer"/>
    <w:basedOn w:val="a"/>
    <w:link w:val="ab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E8A"/>
  </w:style>
  <w:style w:type="paragraph" w:styleId="HTML">
    <w:name w:val="HTML Preformatted"/>
    <w:basedOn w:val="a"/>
    <w:link w:val="HTML0"/>
    <w:uiPriority w:val="99"/>
    <w:semiHidden/>
    <w:unhideWhenUsed/>
    <w:rsid w:val="00BD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08A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4AC9-AB0C-4CBB-BFCB-D9058051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cp:lastPrinted>2017-05-29T07:20:00Z</cp:lastPrinted>
  <dcterms:created xsi:type="dcterms:W3CDTF">2017-06-08T01:15:00Z</dcterms:created>
  <dcterms:modified xsi:type="dcterms:W3CDTF">2017-06-16T05:13:00Z</dcterms:modified>
</cp:coreProperties>
</file>